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3A" w:rsidRDefault="00A41D4A">
      <w:r w:rsidRPr="00A41D4A">
        <w:rPr>
          <w:noProof/>
          <w:color w:val="FF0000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18.65pt;margin-top:197.35pt;width:0;height:31.5pt;z-index:251686912" o:connectortype="straight"/>
        </w:pict>
      </w:r>
      <w:r w:rsidRPr="00A41D4A">
        <w:rPr>
          <w:noProof/>
          <w:color w:val="FF0000"/>
          <w:lang w:eastAsia="de-DE"/>
        </w:rPr>
        <w:pict>
          <v:shape id="_x0000_s1058" type="#_x0000_t32" style="position:absolute;margin-left:218.65pt;margin-top:126.1pt;width:0;height:24.4pt;z-index:251685888" o:connectortype="straight"/>
        </w:pict>
      </w:r>
      <w:r w:rsidRPr="00A41D4A">
        <w:rPr>
          <w:noProof/>
          <w:color w:val="FF0000"/>
          <w:lang w:eastAsia="de-DE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1" type="#_x0000_t68" style="position:absolute;margin-left:209.65pt;margin-top:150.5pt;width:18.1pt;height:46.85pt;z-index:251681792">
            <v:textbox style="layout-flow:vertical-ideographic"/>
          </v:shape>
        </w:pict>
      </w:r>
      <w:r>
        <w:rPr>
          <w:noProof/>
          <w:lang w:eastAsia="de-DE"/>
        </w:rPr>
        <w:pict>
          <v:shape id="_x0000_s1048" type="#_x0000_t68" style="position:absolute;margin-left:656.95pt;margin-top:-4.6pt;width:50.5pt;height:145.9pt;z-index:251678720">
            <v:textbox style="layout-flow:vertical-ideographic">
              <w:txbxContent>
                <w:p w:rsidR="00AF7AB9" w:rsidRPr="00AF7AB9" w:rsidRDefault="00AF7AB9" w:rsidP="00AF7AB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t>Richtung Schwäbisch Hall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55" type="#_x0000_t32" style="position:absolute;margin-left:370.55pt;margin-top:261.55pt;width:93.35pt;height:26.8pt;z-index:251684864" o:connectortype="straight"/>
        </w:pict>
      </w:r>
      <w:r>
        <w:rPr>
          <w:noProof/>
          <w:lang w:eastAsia="de-DE"/>
        </w:rPr>
        <w:pict>
          <v:shape id="_x0000_s1054" type="#_x0000_t32" style="position:absolute;margin-left:452.85pt;margin-top:228.85pt;width:18.2pt;height:185.25pt;flip:y;z-index:251683840" o:connectortype="straight"/>
        </w:pict>
      </w:r>
      <w:r>
        <w:rPr>
          <w:noProof/>
          <w:lang w:eastAsia="de-DE"/>
        </w:rPr>
        <w:pict>
          <v:shape id="_x0000_s1050" type="#_x0000_t32" style="position:absolute;margin-left:222.65pt;margin-top:17.05pt;width:34.05pt;height:83.65pt;flip:x;z-index:251680768" o:connectortype="straight"/>
        </w:pict>
      </w:r>
      <w:r>
        <w:rPr>
          <w:noProof/>
          <w:lang w:eastAsia="de-DE"/>
        </w:rPr>
        <w:pict>
          <v:shape id="_x0000_s1041" type="#_x0000_t32" style="position:absolute;margin-left:564.85pt;margin-top:223.5pt;width:108.05pt;height:0;z-index:251673600" o:connectortype="straight"/>
        </w:pict>
      </w:r>
      <w:r>
        <w:rPr>
          <w:noProof/>
          <w:lang w:eastAsia="de-DE"/>
        </w:rPr>
        <w:pict>
          <v:shape id="_x0000_s1049" type="#_x0000_t32" style="position:absolute;margin-left:656.95pt;margin-top:141.3pt;width:22.65pt;height:265.35pt;flip:x;z-index:251679744" o:connectortype="straight"/>
        </w:pict>
      </w:r>
      <w:r>
        <w:rPr>
          <w:noProof/>
          <w:lang w:eastAsia="de-DE"/>
        </w:rPr>
        <w:pict>
          <v:oval id="_x0000_s1034" style="position:absolute;margin-left:227.75pt;margin-top:-12.6pt;width:84.7pt;height:29.65pt;z-index:251666432">
            <v:textbox>
              <w:txbxContent>
                <w:p w:rsidR="006F7499" w:rsidRPr="006F7499" w:rsidRDefault="006F7499" w:rsidP="0008297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Rienharz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de-DE"/>
        </w:rPr>
        <w:pict>
          <v:shape id="_x0000_s1044" type="#_x0000_t32" style="position:absolute;margin-left:125.4pt;margin-top:228.85pt;width:60.05pt;height:12.6pt;z-index:251676672" o:connectortype="straight"/>
        </w:pict>
      </w:r>
      <w:r>
        <w:rPr>
          <w:noProof/>
          <w:lang w:eastAsia="de-DE"/>
        </w:rPr>
        <w:pict>
          <v:shape id="_x0000_s1043" type="#_x0000_t32" style="position:absolute;margin-left:243.7pt;margin-top:241.45pt;width:68.75pt;height:0;z-index:251675648" o:connectortype="straight"/>
        </w:pict>
      </w:r>
      <w:r>
        <w:rPr>
          <w:noProof/>
          <w:lang w:eastAsia="de-DE"/>
        </w:rPr>
        <w:pict>
          <v:shape id="_x0000_s1042" type="#_x0000_t32" style="position:absolute;margin-left:418.7pt;margin-top:223.5pt;width:73.1pt;height:17.95pt;flip:y;z-index:251674624" o:connectortype="straight"/>
        </w:pict>
      </w:r>
      <w:r>
        <w:rPr>
          <w:noProof/>
          <w:lang w:eastAsia="de-DE"/>
        </w:rPr>
        <w:pict>
          <v:shape id="_x0000_s1039" type="#_x0000_t32" style="position:absolute;margin-left:480.8pt;margin-top:436.35pt;width:93.55pt;height:0;z-index:251671552" o:connectortype="straight"/>
        </w:pict>
      </w:r>
      <w:r>
        <w:rPr>
          <w:noProof/>
          <w:lang w:eastAsia="de-DE"/>
        </w:rPr>
        <w:pict>
          <v:shape id="_x0000_s1038" type="#_x0000_t32" style="position:absolute;margin-left:147.3pt;margin-top:436.35pt;width:261.5pt;height:4.2pt;flip:y;z-index:251670528" o:connectortype="straight"/>
        </w:pict>
      </w:r>
      <w:r>
        <w:rPr>
          <w:noProof/>
          <w:lang w:eastAsia="de-DE"/>
        </w:rPr>
        <w:pict>
          <v:shape id="_x0000_s1037" type="#_x0000_t32" style="position:absolute;margin-left:61.9pt;margin-top:241.45pt;width:12.7pt;height:182.15pt;z-index:251669504" o:connectortype="straight"/>
        </w:pict>
      </w:r>
      <w:r>
        <w:rPr>
          <w:noProof/>
          <w:lang w:eastAsia="de-DE"/>
        </w:rPr>
        <w:pict>
          <v:shape id="_x0000_s1036" type="#_x0000_t32" style="position:absolute;margin-left:58.7pt;margin-top:17.05pt;width:3.2pt;height:191.6pt;z-index:251668480" o:connectortype="straight"/>
        </w:pict>
      </w:r>
      <w:r>
        <w:rPr>
          <w:noProof/>
          <w:lang w:eastAsia="de-DE"/>
        </w:rPr>
        <w:pict>
          <v:oval id="_x0000_s1026" style="position:absolute;margin-left:1.5pt;margin-top:-20pt;width:123.9pt;height:37.05pt;z-index:251658240">
            <v:textbox style="mso-next-textbox:#_x0000_s1026">
              <w:txbxContent>
                <w:p w:rsidR="006F7499" w:rsidRPr="005B3217" w:rsidRDefault="006F7499" w:rsidP="0008297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proofErr w:type="spellStart"/>
                  <w:r w:rsidRPr="005B3217">
                    <w:rPr>
                      <w:rFonts w:ascii="Arial" w:hAnsi="Arial" w:cs="Arial"/>
                      <w:b/>
                      <w:sz w:val="32"/>
                      <w:szCs w:val="32"/>
                    </w:rPr>
                    <w:t>Welzheim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28" style="position:absolute;margin-left:574.35pt;margin-top:406.65pt;width:150.35pt;height:61.45pt;z-index:251660288">
            <v:textbox>
              <w:txbxContent>
                <w:p w:rsidR="006F7499" w:rsidRPr="00E1392E" w:rsidRDefault="006F7499" w:rsidP="0008297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392E">
                    <w:rPr>
                      <w:rFonts w:ascii="Arial" w:hAnsi="Arial" w:cs="Arial"/>
                      <w:b/>
                      <w:sz w:val="32"/>
                      <w:szCs w:val="32"/>
                    </w:rPr>
                    <w:t>Schwäbisch Gmünd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30" style="position:absolute;margin-left:312.45pt;margin-top:213.95pt;width:106.25pt;height:47.6pt;z-index:251662336">
            <v:textbox>
              <w:txbxContent>
                <w:p w:rsidR="006F7499" w:rsidRPr="00E1392E" w:rsidRDefault="006F7499" w:rsidP="000829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1392E">
                    <w:rPr>
                      <w:rFonts w:ascii="Arial" w:hAnsi="Arial" w:cs="Arial"/>
                      <w:sz w:val="24"/>
                      <w:szCs w:val="24"/>
                    </w:rPr>
                    <w:t>Pfahlbronn</w:t>
                  </w:r>
                  <w:proofErr w:type="spellEnd"/>
                  <w:r w:rsidRPr="00E1392E">
                    <w:rPr>
                      <w:rFonts w:ascii="Arial" w:hAnsi="Arial" w:cs="Arial"/>
                      <w:sz w:val="24"/>
                      <w:szCs w:val="24"/>
                    </w:rPr>
                    <w:t xml:space="preserve"> / Brech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rect id="_x0000_s1033" style="position:absolute;margin-left:169.85pt;margin-top:100.7pt;width:86.85pt;height:25.4pt;z-index:251665408">
            <v:textbox>
              <w:txbxContent>
                <w:p w:rsidR="0008297F" w:rsidRPr="001927F0" w:rsidRDefault="0008297F" w:rsidP="0008297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927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Hagmühle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de-DE"/>
        </w:rPr>
        <w:pict>
          <v:oval id="_x0000_s1031" style="position:absolute;margin-left:1.5pt;margin-top:208.65pt;width:123.9pt;height:32.8pt;z-index:251663360">
            <v:textbox>
              <w:txbxContent>
                <w:p w:rsidR="006F7499" w:rsidRPr="005B3217" w:rsidRDefault="006F7499" w:rsidP="0008297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B3217">
                    <w:rPr>
                      <w:rFonts w:ascii="Arial" w:hAnsi="Arial" w:cs="Arial"/>
                      <w:sz w:val="28"/>
                      <w:szCs w:val="28"/>
                    </w:rPr>
                    <w:t>Breitenfürst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rect id="_x0000_s1032" style="position:absolute;margin-left:185.45pt;margin-top:228.85pt;width:58.25pt;height:22.2pt;z-index:251664384">
            <v:textbox>
              <w:txbxContent>
                <w:p w:rsidR="0008297F" w:rsidRPr="0008297F" w:rsidRDefault="0008297F" w:rsidP="000829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08297F">
                    <w:rPr>
                      <w:rFonts w:ascii="Arial" w:hAnsi="Arial" w:cs="Arial"/>
                      <w:sz w:val="24"/>
                      <w:szCs w:val="24"/>
                    </w:rPr>
                    <w:t>Haghof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de-DE"/>
        </w:rPr>
        <w:pict>
          <v:oval id="_x0000_s1029" style="position:absolute;margin-left:491.8pt;margin-top:204.45pt;width:73.05pt;height:37pt;z-index:251661312">
            <v:textbox>
              <w:txbxContent>
                <w:p w:rsidR="006F7499" w:rsidRPr="00E1392E" w:rsidRDefault="006F749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1392E">
                    <w:rPr>
                      <w:rFonts w:ascii="Arial" w:hAnsi="Arial" w:cs="Arial"/>
                      <w:sz w:val="28"/>
                      <w:szCs w:val="28"/>
                    </w:rPr>
                    <w:t>Alfdorf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35" style="position:absolute;margin-left:408.8pt;margin-top:414.1pt;width:1in;height:44.45pt;z-index:251667456">
            <v:textbox>
              <w:txbxContent>
                <w:p w:rsidR="00B75BC7" w:rsidRPr="00B75BC7" w:rsidRDefault="00B75BC7" w:rsidP="00B75BC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75BC7">
                    <w:rPr>
                      <w:rFonts w:ascii="Arial" w:hAnsi="Arial" w:cs="Arial"/>
                      <w:sz w:val="28"/>
                      <w:szCs w:val="28"/>
                    </w:rPr>
                    <w:t>Lorch</w:t>
                  </w:r>
                </w:p>
              </w:txbxContent>
            </v:textbox>
          </v:oval>
        </w:pict>
      </w:r>
      <w:r w:rsidRPr="00A41D4A">
        <w:rPr>
          <w:noProof/>
          <w:sz w:val="28"/>
          <w:szCs w:val="28"/>
          <w:lang w:eastAsia="de-DE"/>
        </w:rPr>
        <w:pict>
          <v:oval id="_x0000_s1027" style="position:absolute;margin-left:12.8pt;margin-top:423.6pt;width:134.5pt;height:34.95pt;z-index:251659264">
            <v:textbox>
              <w:txbxContent>
                <w:p w:rsidR="006F7499" w:rsidRPr="0008297F" w:rsidRDefault="006F7499" w:rsidP="0008297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8297F">
                    <w:rPr>
                      <w:rFonts w:ascii="Arial" w:hAnsi="Arial" w:cs="Arial"/>
                      <w:b/>
                      <w:sz w:val="28"/>
                      <w:szCs w:val="28"/>
                    </w:rPr>
                    <w:t>Schorndorf</w:t>
                  </w:r>
                </w:p>
              </w:txbxContent>
            </v:textbox>
          </v:oval>
        </w:pict>
      </w:r>
    </w:p>
    <w:sectPr w:rsidR="00BF4C3A" w:rsidSect="00E1392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7499"/>
    <w:rsid w:val="000318D6"/>
    <w:rsid w:val="0008297F"/>
    <w:rsid w:val="00105670"/>
    <w:rsid w:val="00160206"/>
    <w:rsid w:val="001927F0"/>
    <w:rsid w:val="001A7FAE"/>
    <w:rsid w:val="00290D42"/>
    <w:rsid w:val="004049C7"/>
    <w:rsid w:val="00430DD5"/>
    <w:rsid w:val="005A5CCB"/>
    <w:rsid w:val="005B3217"/>
    <w:rsid w:val="005E1596"/>
    <w:rsid w:val="006F7499"/>
    <w:rsid w:val="00734576"/>
    <w:rsid w:val="0075657E"/>
    <w:rsid w:val="00A41D4A"/>
    <w:rsid w:val="00AB49BF"/>
    <w:rsid w:val="00AF7AB9"/>
    <w:rsid w:val="00B75BC7"/>
    <w:rsid w:val="00BF4C3A"/>
    <w:rsid w:val="00E1392E"/>
    <w:rsid w:val="00E7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59"/>
        <o:r id="V:Rule16" type="connector" idref="#_x0000_s1058"/>
        <o:r id="V:Rule17" type="connector" idref="#_x0000_s1044"/>
        <o:r id="V:Rule18" type="connector" idref="#_x0000_s1038"/>
        <o:r id="V:Rule19" type="connector" idref="#_x0000_s1041"/>
        <o:r id="V:Rule20" type="connector" idref="#_x0000_s1037"/>
        <o:r id="V:Rule21" type="connector" idref="#_x0000_s1050"/>
        <o:r id="V:Rule22" type="connector" idref="#_x0000_s1039"/>
        <o:r id="V:Rule23" type="connector" idref="#_x0000_s1049"/>
        <o:r id="V:Rule24" type="connector" idref="#_x0000_s1055"/>
        <o:r id="V:Rule25" type="connector" idref="#_x0000_s1036"/>
        <o:r id="V:Rule26" type="connector" idref="#_x0000_s1054"/>
        <o:r id="V:Rule27" type="connector" idref="#_x0000_s1042"/>
        <o:r id="V:Rule2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4C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10</cp:revision>
  <dcterms:created xsi:type="dcterms:W3CDTF">2009-05-13T18:53:00Z</dcterms:created>
  <dcterms:modified xsi:type="dcterms:W3CDTF">2009-05-27T22:31:00Z</dcterms:modified>
</cp:coreProperties>
</file>